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6F" w:rsidRPr="008D2D81" w:rsidRDefault="009F4F6F" w:rsidP="009F4F6F">
      <w:pPr>
        <w:autoSpaceDE w:val="0"/>
        <w:autoSpaceDN w:val="0"/>
        <w:adjustRightInd w:val="0"/>
        <w:jc w:val="center"/>
        <w:rPr>
          <w:b/>
          <w:szCs w:val="28"/>
        </w:rPr>
      </w:pPr>
      <w:r w:rsidRPr="008D2D81">
        <w:rPr>
          <w:b/>
          <w:szCs w:val="28"/>
        </w:rPr>
        <w:t>CỘNG HÒA XÃ HỘI CHỦ NGHĨA VIỆT NAM</w:t>
      </w:r>
    </w:p>
    <w:p w:rsidR="009F4F6F" w:rsidRPr="008D2D81" w:rsidRDefault="009F4F6F" w:rsidP="009F4F6F">
      <w:pPr>
        <w:autoSpaceDE w:val="0"/>
        <w:autoSpaceDN w:val="0"/>
        <w:adjustRightInd w:val="0"/>
        <w:jc w:val="center"/>
        <w:rPr>
          <w:b/>
          <w:szCs w:val="28"/>
        </w:rPr>
      </w:pPr>
      <w:r w:rsidRPr="008D2D81">
        <w:rPr>
          <w:b/>
          <w:szCs w:val="28"/>
        </w:rPr>
        <w:t>Độc lập - Tự do - Hạnh phúc</w:t>
      </w:r>
    </w:p>
    <w:p w:rsidR="009F4F6F" w:rsidRDefault="009F4F6F" w:rsidP="009F4F6F">
      <w:pPr>
        <w:ind w:left="4320" w:firstLine="720"/>
        <w:jc w:val="center"/>
      </w:pPr>
      <w:r>
        <w:rPr>
          <w:i/>
          <w:iCs/>
          <w:sz w:val="24"/>
          <w:szCs w:val="24"/>
        </w:rPr>
        <w:t>Lợi Bình Nhơn</w:t>
      </w:r>
      <w:r w:rsidRPr="002C2549">
        <w:rPr>
          <w:i/>
          <w:iCs/>
          <w:sz w:val="24"/>
          <w:szCs w:val="24"/>
        </w:rPr>
        <w:t xml:space="preserve">, ngày </w:t>
      </w:r>
      <w:r>
        <w:rPr>
          <w:i/>
          <w:iCs/>
          <w:sz w:val="24"/>
          <w:szCs w:val="24"/>
        </w:rPr>
        <w:t>18</w:t>
      </w:r>
      <w:r>
        <w:rPr>
          <w:i/>
          <w:iCs/>
          <w:sz w:val="24"/>
          <w:szCs w:val="24"/>
        </w:rPr>
        <w:t xml:space="preserve"> </w:t>
      </w:r>
      <w:r w:rsidRPr="002C2549">
        <w:rPr>
          <w:i/>
          <w:iCs/>
          <w:sz w:val="24"/>
          <w:szCs w:val="24"/>
        </w:rPr>
        <w:t xml:space="preserve"> tháng </w:t>
      </w:r>
      <w:r>
        <w:rPr>
          <w:i/>
          <w:iCs/>
          <w:sz w:val="24"/>
          <w:szCs w:val="24"/>
        </w:rPr>
        <w:t xml:space="preserve">3 </w:t>
      </w:r>
      <w:r>
        <w:rPr>
          <w:i/>
          <w:iCs/>
          <w:sz w:val="24"/>
          <w:szCs w:val="24"/>
        </w:rPr>
        <w:t>năm 2021</w:t>
      </w:r>
    </w:p>
    <w:p w:rsidR="009F4F6F" w:rsidRDefault="009F4F6F" w:rsidP="009F4F6F"/>
    <w:p w:rsidR="009F4F6F" w:rsidRDefault="009F4F6F" w:rsidP="009F4F6F">
      <w:pPr>
        <w:jc w:val="center"/>
        <w:rPr>
          <w:b/>
        </w:rPr>
      </w:pPr>
      <w:r w:rsidRPr="008D2D81">
        <w:rPr>
          <w:b/>
        </w:rPr>
        <w:t xml:space="preserve">BIÊN BẢN </w:t>
      </w:r>
      <w:r>
        <w:rPr>
          <w:b/>
        </w:rPr>
        <w:t>HỌP</w:t>
      </w:r>
    </w:p>
    <w:p w:rsidR="009F4F6F" w:rsidRDefault="009F4F6F" w:rsidP="009F4F6F">
      <w:pPr>
        <w:jc w:val="center"/>
        <w:rPr>
          <w:b/>
        </w:rPr>
      </w:pPr>
      <w:r w:rsidRPr="008D2D81">
        <w:rPr>
          <w:b/>
        </w:rPr>
        <w:t>HỘI ĐỒNG XÉT SÁNG KIẾN KINH NGHIỆM</w:t>
      </w:r>
    </w:p>
    <w:p w:rsidR="009F4F6F" w:rsidRPr="008D2D81" w:rsidRDefault="009F4F6F" w:rsidP="009F4F6F">
      <w:pPr>
        <w:jc w:val="center"/>
        <w:rPr>
          <w:b/>
        </w:rPr>
      </w:pPr>
      <w:r>
        <w:rPr>
          <w:b/>
        </w:rPr>
        <w:t>Năm họ</w:t>
      </w:r>
      <w:r>
        <w:rPr>
          <w:b/>
        </w:rPr>
        <w:t>c 2020-2021</w:t>
      </w:r>
    </w:p>
    <w:p w:rsidR="009F4F6F" w:rsidRPr="008D2D81" w:rsidRDefault="009F4F6F" w:rsidP="009F4F6F">
      <w:r w:rsidRPr="008D2D81">
        <w:t> </w:t>
      </w:r>
    </w:p>
    <w:p w:rsidR="009F4F6F" w:rsidRPr="008D2D81" w:rsidRDefault="009F4F6F" w:rsidP="009F4F6F">
      <w:pPr>
        <w:ind w:firstLine="720"/>
      </w:pPr>
      <w:r>
        <w:t>Vào lúc 8 h00 ngày 18 tháng 3 năm 2021</w:t>
      </w:r>
      <w:r w:rsidRPr="008D2D81">
        <w:t xml:space="preserve">. Tại văn phòng trường </w:t>
      </w:r>
      <w:r>
        <w:t xml:space="preserve">MG Lợi Bình Nhơn </w:t>
      </w:r>
      <w:r w:rsidRPr="008D2D81">
        <w:t>tổ chức họp thống nhất xếp loại SKKN của cán bộ, gi</w:t>
      </w:r>
      <w:r>
        <w:t xml:space="preserve">áo viên nhân viên </w:t>
      </w:r>
      <w:r w:rsidRPr="008D2D81">
        <w:t xml:space="preserve"> năm họ</w:t>
      </w:r>
      <w:r>
        <w:t>c 2020 - 2021</w:t>
      </w:r>
      <w:r w:rsidRPr="008D2D81">
        <w:t>.</w:t>
      </w:r>
    </w:p>
    <w:p w:rsidR="009F4F6F" w:rsidRPr="009F4F6F" w:rsidRDefault="009F4F6F" w:rsidP="009F4F6F">
      <w:pPr>
        <w:rPr>
          <w:b/>
        </w:rPr>
      </w:pPr>
      <w:r w:rsidRPr="009F4F6F">
        <w:rPr>
          <w:b/>
        </w:rPr>
        <w:t>I. Thành phần:</w:t>
      </w:r>
    </w:p>
    <w:p w:rsidR="009F4F6F" w:rsidRPr="008D2D81" w:rsidRDefault="009F4F6F" w:rsidP="009F4F6F">
      <w:pPr>
        <w:ind w:firstLine="720"/>
      </w:pPr>
      <w:r>
        <w:t>1. Bà Huỳnh Thu Gấm</w:t>
      </w:r>
      <w:r w:rsidRPr="008D2D81">
        <w:t>       - Hiệu trưởng      - Chủ tịch hội đồng - Chủ tọa.</w:t>
      </w:r>
    </w:p>
    <w:p w:rsidR="009F4F6F" w:rsidRPr="008D2D81" w:rsidRDefault="009F4F6F" w:rsidP="009F4F6F">
      <w:pPr>
        <w:ind w:firstLine="720"/>
      </w:pPr>
      <w:r>
        <w:t xml:space="preserve">2. Bà </w:t>
      </w:r>
      <w:r>
        <w:t xml:space="preserve">Phạm Thị Mỹ Linh  </w:t>
      </w:r>
      <w:r w:rsidRPr="008D2D81">
        <w:t>  - Phó hiệu trưởng - Phó chủ tịch hội đồng.</w:t>
      </w:r>
    </w:p>
    <w:p w:rsidR="009F4F6F" w:rsidRPr="008D2D81" w:rsidRDefault="009F4F6F" w:rsidP="009F4F6F">
      <w:pPr>
        <w:ind w:firstLine="720"/>
      </w:pPr>
      <w:r>
        <w:t xml:space="preserve">3. Bà Nguyễn Thị Thùy Trang  - TTCM    </w:t>
      </w:r>
      <w:r>
        <w:t xml:space="preserve">     </w:t>
      </w:r>
      <w:r>
        <w:t xml:space="preserve"> </w:t>
      </w:r>
      <w:r w:rsidRPr="008D2D81">
        <w:t>- Thư ký.</w:t>
      </w:r>
    </w:p>
    <w:p w:rsidR="009F4F6F" w:rsidRPr="008D2D81" w:rsidRDefault="009F4F6F" w:rsidP="009F4F6F">
      <w:pPr>
        <w:ind w:firstLine="720"/>
      </w:pPr>
      <w:r>
        <w:t>4.Bà Võ Ngọc Hiền</w:t>
      </w:r>
      <w:r>
        <w:t xml:space="preserve">                 - TTCM            </w:t>
      </w:r>
      <w:r w:rsidRPr="008D2D81">
        <w:t xml:space="preserve"> - Thành viên</w:t>
      </w:r>
    </w:p>
    <w:p w:rsidR="009F4F6F" w:rsidRPr="008D2D81" w:rsidRDefault="009F4F6F" w:rsidP="009F4F6F">
      <w:pPr>
        <w:ind w:firstLine="720"/>
      </w:pPr>
      <w:r>
        <w:t xml:space="preserve">5. Bà Nguyễn Anh Thư    </w:t>
      </w:r>
      <w:r w:rsidRPr="008D2D81">
        <w:t xml:space="preserve">    -</w:t>
      </w:r>
      <w:r>
        <w:t xml:space="preserve"> CTCĐ</w:t>
      </w:r>
      <w:r>
        <w:t xml:space="preserve">    </w:t>
      </w:r>
      <w:r w:rsidRPr="008D2D81">
        <w:t xml:space="preserve"> </w:t>
      </w:r>
      <w:r>
        <w:t xml:space="preserve">            </w:t>
      </w:r>
      <w:r w:rsidRPr="008D2D81">
        <w:t>- Thành viên.</w:t>
      </w:r>
    </w:p>
    <w:p w:rsidR="009F4F6F" w:rsidRPr="009F4F6F" w:rsidRDefault="009F4F6F" w:rsidP="009F4F6F">
      <w:pPr>
        <w:rPr>
          <w:b/>
        </w:rPr>
      </w:pPr>
      <w:r w:rsidRPr="009F4F6F">
        <w:rPr>
          <w:b/>
        </w:rPr>
        <w:t>II. Nội dung:</w:t>
      </w:r>
    </w:p>
    <w:p w:rsidR="009F4F6F" w:rsidRPr="008D2D81" w:rsidRDefault="009F4F6F" w:rsidP="009F4F6F">
      <w:r>
        <w:t>1. Bà  Huỳnh Thu Gấm</w:t>
      </w:r>
      <w:r w:rsidRPr="008D2D81">
        <w:t xml:space="preserve"> - Chủ tịch hội đồng xét duyệt SKKN đã thông qua các mặt ưu nhược điểm củ</w:t>
      </w:r>
      <w:r>
        <w:t>a 13</w:t>
      </w:r>
      <w:r w:rsidRPr="008D2D81">
        <w:t xml:space="preserve"> bản SKKN đã được chấm.</w:t>
      </w:r>
    </w:p>
    <w:p w:rsidR="009F4F6F" w:rsidRPr="008D2D81" w:rsidRDefault="009F4F6F" w:rsidP="009F4F6F">
      <w:r w:rsidRPr="008D2D81">
        <w:t>* Ưu điểm: </w:t>
      </w:r>
    </w:p>
    <w:p w:rsidR="009F4F6F" w:rsidRPr="008D2D81" w:rsidRDefault="009F4F6F" w:rsidP="009F4F6F">
      <w:r w:rsidRPr="008D2D81">
        <w:t>- Các đề tài SKKN đúng với tên đề tài đầu năm đăng ký.</w:t>
      </w:r>
    </w:p>
    <w:p w:rsidR="009F4F6F" w:rsidRPr="008D2D81" w:rsidRDefault="009F4F6F" w:rsidP="009F4F6F">
      <w:r w:rsidRPr="008D2D81">
        <w:t xml:space="preserve">- Phần lớn các bản SKKN đều có tính khả thi phù hợp với thực tế của địa phương và có thể ứng dụng được. </w:t>
      </w:r>
    </w:p>
    <w:p w:rsidR="009F4F6F" w:rsidRPr="008D2D81" w:rsidRDefault="009F4F6F" w:rsidP="009F4F6F">
      <w:r w:rsidRPr="008D2D81">
        <w:t>- Tên SKKN ngắn gọn, rõ ràng và đúng trọng tâm SKKN đề cập.</w:t>
      </w:r>
    </w:p>
    <w:p w:rsidR="009F4F6F" w:rsidRPr="008D2D81" w:rsidRDefault="009F4F6F" w:rsidP="009F4F6F">
      <w:r w:rsidRPr="008D2D81">
        <w:t>- Một số bản SKKN có tính sáng tạo, tính khoa học cao, trình bày khoa học.</w:t>
      </w:r>
    </w:p>
    <w:p w:rsidR="009F4F6F" w:rsidRPr="008D2D81" w:rsidRDefault="009F4F6F" w:rsidP="009F4F6F">
      <w:r w:rsidRPr="008D2D81">
        <w:t>- Các bản SKKN viết đúng cấu trúc, biện pháp trong một số bản SKKN lập luận có lôgic, có minh chứng rõ ràng, sinh động và có tính thuyết phục.</w:t>
      </w:r>
    </w:p>
    <w:p w:rsidR="009F4F6F" w:rsidRPr="008D2D81" w:rsidRDefault="009F4F6F" w:rsidP="009F4F6F">
      <w:r w:rsidRPr="008D2D81">
        <w:t>* Hạn chế:</w:t>
      </w:r>
    </w:p>
    <w:p w:rsidR="009F4F6F" w:rsidRPr="008D2D81" w:rsidRDefault="009F4F6F" w:rsidP="009F4F6F">
      <w:r w:rsidRPr="008D2D81">
        <w:t xml:space="preserve">- Một số </w:t>
      </w:r>
      <w:r>
        <w:t>biện pháp chưa có hình ảnh minh họa</w:t>
      </w:r>
    </w:p>
    <w:p w:rsidR="009F4F6F" w:rsidRDefault="009F4F6F" w:rsidP="009F4F6F">
      <w:r w:rsidRPr="008D2D81">
        <w:t>- Một số  biện pháp thực hiện trong đề tài còn sơ sài, cách viết văn còn lủng củng, chưa nêu bật được biện pháp cần thực hiện trong mỗi biện pháp. </w:t>
      </w:r>
    </w:p>
    <w:p w:rsidR="009F4F6F" w:rsidRPr="008D2D81" w:rsidRDefault="009F4F6F" w:rsidP="009F4F6F">
      <w:r>
        <w:t>- Về biện pháp tuyên tuyền đa số chưa nêu rõ nội dung và hình thức cụ thể.</w:t>
      </w:r>
    </w:p>
    <w:p w:rsidR="009F4F6F" w:rsidRDefault="009F4F6F" w:rsidP="009F4F6F">
      <w:r w:rsidRPr="008D2D81">
        <w:t>   * Kết quả:  Toàn trường có tổng số</w:t>
      </w:r>
      <w:r>
        <w:t>: 13</w:t>
      </w:r>
      <w:r w:rsidRPr="008D2D81">
        <w:t xml:space="preserve"> bản SKKN đạt loại </w:t>
      </w:r>
      <w:r>
        <w:t>B</w:t>
      </w:r>
      <w:r>
        <w:t>. Tr</w:t>
      </w:r>
      <w:r>
        <w:t>ong đó có 11</w:t>
      </w:r>
      <w:r w:rsidRPr="008D2D81">
        <w:t xml:space="preserve"> bản SKKN gửi lên cấ</w:t>
      </w:r>
      <w:r>
        <w:t>p Thành phố</w:t>
      </w:r>
      <w:r w:rsidRPr="008D2D81">
        <w:t>, cụ thể như sau:</w:t>
      </w:r>
    </w:p>
    <w:p w:rsidR="009F4F6F" w:rsidRPr="009F4F6F" w:rsidRDefault="009F4F6F" w:rsidP="009F4F6F">
      <w:pPr>
        <w:jc w:val="center"/>
        <w:rPr>
          <w:b/>
        </w:rPr>
      </w:pPr>
    </w:p>
    <w:tbl>
      <w:tblPr>
        <w:tblStyle w:val="TableGrid"/>
        <w:tblW w:w="9747" w:type="dxa"/>
        <w:tblLook w:val="04A0" w:firstRow="1" w:lastRow="0" w:firstColumn="1" w:lastColumn="0" w:noHBand="0" w:noVBand="1"/>
      </w:tblPr>
      <w:tblGrid>
        <w:gridCol w:w="817"/>
        <w:gridCol w:w="2835"/>
        <w:gridCol w:w="1701"/>
        <w:gridCol w:w="3544"/>
        <w:gridCol w:w="850"/>
      </w:tblGrid>
      <w:tr w:rsidR="009F4F6F" w:rsidRPr="009F4F6F" w:rsidTr="009F4F6F">
        <w:tc>
          <w:tcPr>
            <w:tcW w:w="817" w:type="dxa"/>
          </w:tcPr>
          <w:p w:rsidR="009F4F6F" w:rsidRPr="009F4F6F" w:rsidRDefault="009F4F6F" w:rsidP="009F4F6F">
            <w:pPr>
              <w:jc w:val="center"/>
              <w:rPr>
                <w:b/>
                <w:sz w:val="26"/>
                <w:szCs w:val="26"/>
              </w:rPr>
            </w:pPr>
            <w:r w:rsidRPr="009F4F6F">
              <w:rPr>
                <w:b/>
                <w:sz w:val="26"/>
                <w:szCs w:val="26"/>
              </w:rPr>
              <w:t>STT</w:t>
            </w:r>
          </w:p>
        </w:tc>
        <w:tc>
          <w:tcPr>
            <w:tcW w:w="2835" w:type="dxa"/>
          </w:tcPr>
          <w:p w:rsidR="009F4F6F" w:rsidRPr="009F4F6F" w:rsidRDefault="009F4F6F" w:rsidP="009F4F6F">
            <w:pPr>
              <w:jc w:val="center"/>
              <w:rPr>
                <w:b/>
                <w:sz w:val="26"/>
                <w:szCs w:val="26"/>
              </w:rPr>
            </w:pPr>
            <w:r w:rsidRPr="009F4F6F">
              <w:rPr>
                <w:b/>
                <w:sz w:val="26"/>
                <w:szCs w:val="26"/>
              </w:rPr>
              <w:t>Họ và tên</w:t>
            </w:r>
          </w:p>
        </w:tc>
        <w:tc>
          <w:tcPr>
            <w:tcW w:w="1701" w:type="dxa"/>
          </w:tcPr>
          <w:p w:rsidR="009F4F6F" w:rsidRPr="009F4F6F" w:rsidRDefault="009F4F6F" w:rsidP="009F4F6F">
            <w:pPr>
              <w:jc w:val="center"/>
              <w:rPr>
                <w:b/>
                <w:sz w:val="26"/>
                <w:szCs w:val="26"/>
              </w:rPr>
            </w:pPr>
            <w:r w:rsidRPr="009F4F6F">
              <w:rPr>
                <w:b/>
                <w:sz w:val="26"/>
                <w:szCs w:val="26"/>
              </w:rPr>
              <w:t>Chức vụ</w:t>
            </w:r>
          </w:p>
        </w:tc>
        <w:tc>
          <w:tcPr>
            <w:tcW w:w="3544" w:type="dxa"/>
          </w:tcPr>
          <w:p w:rsidR="009F4F6F" w:rsidRPr="009F4F6F" w:rsidRDefault="009F4F6F" w:rsidP="009F4F6F">
            <w:pPr>
              <w:jc w:val="center"/>
              <w:rPr>
                <w:b/>
                <w:sz w:val="26"/>
                <w:szCs w:val="26"/>
              </w:rPr>
            </w:pPr>
            <w:r w:rsidRPr="009F4F6F">
              <w:rPr>
                <w:b/>
                <w:sz w:val="26"/>
                <w:szCs w:val="26"/>
              </w:rPr>
              <w:t>Tên đề tài</w:t>
            </w:r>
          </w:p>
        </w:tc>
        <w:tc>
          <w:tcPr>
            <w:tcW w:w="850" w:type="dxa"/>
          </w:tcPr>
          <w:p w:rsidR="009F4F6F" w:rsidRPr="009F4F6F" w:rsidRDefault="009F4F6F" w:rsidP="009F4F6F">
            <w:pPr>
              <w:jc w:val="center"/>
              <w:rPr>
                <w:b/>
                <w:sz w:val="26"/>
                <w:szCs w:val="26"/>
              </w:rPr>
            </w:pPr>
            <w:r w:rsidRPr="009F4F6F">
              <w:rPr>
                <w:b/>
                <w:sz w:val="26"/>
                <w:szCs w:val="26"/>
              </w:rPr>
              <w:t>Điểm</w:t>
            </w:r>
          </w:p>
        </w:tc>
      </w:tr>
      <w:tr w:rsidR="009F4F6F" w:rsidRPr="009F4F6F" w:rsidTr="009F4F6F">
        <w:tc>
          <w:tcPr>
            <w:tcW w:w="817" w:type="dxa"/>
            <w:vAlign w:val="center"/>
          </w:tcPr>
          <w:p w:rsidR="009F4F6F" w:rsidRPr="009F4F6F" w:rsidRDefault="009F4F6F" w:rsidP="00B6475A">
            <w:pPr>
              <w:jc w:val="center"/>
              <w:rPr>
                <w:sz w:val="26"/>
                <w:szCs w:val="26"/>
              </w:rPr>
            </w:pPr>
            <w:r w:rsidRPr="009F4F6F">
              <w:rPr>
                <w:sz w:val="26"/>
                <w:szCs w:val="26"/>
              </w:rPr>
              <w:t>1</w:t>
            </w:r>
          </w:p>
        </w:tc>
        <w:tc>
          <w:tcPr>
            <w:tcW w:w="2835" w:type="dxa"/>
            <w:vAlign w:val="center"/>
          </w:tcPr>
          <w:p w:rsidR="009F4F6F" w:rsidRPr="009F4F6F" w:rsidRDefault="009F4F6F" w:rsidP="009F4F6F">
            <w:pPr>
              <w:jc w:val="left"/>
              <w:rPr>
                <w:sz w:val="26"/>
                <w:szCs w:val="26"/>
              </w:rPr>
            </w:pPr>
            <w:r w:rsidRPr="009F4F6F">
              <w:rPr>
                <w:sz w:val="26"/>
                <w:szCs w:val="26"/>
              </w:rPr>
              <w:t>Huỳnh Thu Gấm</w:t>
            </w:r>
          </w:p>
        </w:tc>
        <w:tc>
          <w:tcPr>
            <w:tcW w:w="1701" w:type="dxa"/>
          </w:tcPr>
          <w:p w:rsidR="009F4F6F" w:rsidRPr="009F4F6F" w:rsidRDefault="009F4F6F" w:rsidP="00B6475A">
            <w:pPr>
              <w:rPr>
                <w:sz w:val="26"/>
                <w:szCs w:val="26"/>
              </w:rPr>
            </w:pPr>
            <w:r w:rsidRPr="009F4F6F">
              <w:rPr>
                <w:sz w:val="26"/>
                <w:szCs w:val="26"/>
              </w:rPr>
              <w:t>Hiệu trưởng</w:t>
            </w:r>
          </w:p>
        </w:tc>
        <w:tc>
          <w:tcPr>
            <w:tcW w:w="3544" w:type="dxa"/>
          </w:tcPr>
          <w:p w:rsidR="009F4F6F" w:rsidRPr="00206A08" w:rsidRDefault="009F4F6F" w:rsidP="00B6475A">
            <w:pPr>
              <w:overflowPunct w:val="0"/>
              <w:autoSpaceDE w:val="0"/>
              <w:autoSpaceDN w:val="0"/>
              <w:adjustRightInd w:val="0"/>
              <w:textAlignment w:val="baseline"/>
              <w:rPr>
                <w:sz w:val="24"/>
                <w:szCs w:val="24"/>
              </w:rPr>
            </w:pPr>
            <w:r w:rsidRPr="006C0076">
              <w:rPr>
                <w:sz w:val="24"/>
                <w:szCs w:val="24"/>
              </w:rPr>
              <w:t>Một số biện pháp xây dựng văn hóa ứng xử trong trường mầm non</w:t>
            </w:r>
          </w:p>
        </w:tc>
        <w:tc>
          <w:tcPr>
            <w:tcW w:w="850" w:type="dxa"/>
            <w:vAlign w:val="center"/>
          </w:tcPr>
          <w:p w:rsidR="009F4F6F" w:rsidRPr="009F4F6F" w:rsidRDefault="009F4F6F" w:rsidP="00B6475A">
            <w:pPr>
              <w:jc w:val="center"/>
              <w:rPr>
                <w:sz w:val="26"/>
                <w:szCs w:val="26"/>
              </w:rPr>
            </w:pPr>
            <w:r w:rsidRPr="009F4F6F">
              <w:rPr>
                <w:sz w:val="26"/>
                <w:szCs w:val="26"/>
              </w:rPr>
              <w:t>8</w:t>
            </w:r>
          </w:p>
        </w:tc>
      </w:tr>
      <w:tr w:rsidR="009F4F6F" w:rsidRPr="009F4F6F" w:rsidTr="009F4F6F">
        <w:tc>
          <w:tcPr>
            <w:tcW w:w="817" w:type="dxa"/>
            <w:vAlign w:val="center"/>
          </w:tcPr>
          <w:p w:rsidR="009F4F6F" w:rsidRPr="009F4F6F" w:rsidRDefault="009F4F6F" w:rsidP="00B6475A">
            <w:pPr>
              <w:jc w:val="center"/>
              <w:rPr>
                <w:sz w:val="26"/>
                <w:szCs w:val="26"/>
              </w:rPr>
            </w:pPr>
            <w:r w:rsidRPr="009F4F6F">
              <w:rPr>
                <w:sz w:val="26"/>
                <w:szCs w:val="26"/>
              </w:rPr>
              <w:t>2</w:t>
            </w:r>
          </w:p>
        </w:tc>
        <w:tc>
          <w:tcPr>
            <w:tcW w:w="2835" w:type="dxa"/>
            <w:vAlign w:val="center"/>
          </w:tcPr>
          <w:p w:rsidR="009F4F6F" w:rsidRPr="009F4F6F" w:rsidRDefault="009F4F6F" w:rsidP="009F4F6F">
            <w:pPr>
              <w:jc w:val="left"/>
              <w:rPr>
                <w:sz w:val="26"/>
                <w:szCs w:val="26"/>
              </w:rPr>
            </w:pPr>
            <w:r w:rsidRPr="009F4F6F">
              <w:rPr>
                <w:sz w:val="26"/>
                <w:szCs w:val="26"/>
              </w:rPr>
              <w:t>Phạm Thị Mỹ Linh</w:t>
            </w:r>
          </w:p>
        </w:tc>
        <w:tc>
          <w:tcPr>
            <w:tcW w:w="1701" w:type="dxa"/>
          </w:tcPr>
          <w:p w:rsidR="009F4F6F" w:rsidRPr="009F4F6F" w:rsidRDefault="009F4F6F" w:rsidP="00B6475A">
            <w:pPr>
              <w:rPr>
                <w:sz w:val="26"/>
                <w:szCs w:val="26"/>
              </w:rPr>
            </w:pPr>
            <w:r w:rsidRPr="009F4F6F">
              <w:rPr>
                <w:sz w:val="26"/>
                <w:szCs w:val="26"/>
              </w:rPr>
              <w:t>P.Hiệu trưởng</w:t>
            </w:r>
          </w:p>
        </w:tc>
        <w:tc>
          <w:tcPr>
            <w:tcW w:w="3544" w:type="dxa"/>
          </w:tcPr>
          <w:p w:rsidR="009F4F6F" w:rsidRPr="00206A08" w:rsidRDefault="009F4F6F" w:rsidP="00B6475A">
            <w:pPr>
              <w:rPr>
                <w:sz w:val="24"/>
                <w:szCs w:val="24"/>
              </w:rPr>
            </w:pPr>
            <w:r>
              <w:rPr>
                <w:sz w:val="24"/>
                <w:szCs w:val="24"/>
              </w:rPr>
              <w:t>M</w:t>
            </w:r>
            <w:r w:rsidRPr="006C0076">
              <w:rPr>
                <w:sz w:val="24"/>
                <w:szCs w:val="24"/>
              </w:rPr>
              <w:t xml:space="preserve">ột số biện pháp phòng chống </w:t>
            </w:r>
            <w:r w:rsidRPr="006C0076">
              <w:rPr>
                <w:sz w:val="24"/>
                <w:szCs w:val="24"/>
              </w:rPr>
              <w:lastRenderedPageBreak/>
              <w:t>suy dinh dưỡng  trong trường mầm non</w:t>
            </w:r>
          </w:p>
        </w:tc>
        <w:tc>
          <w:tcPr>
            <w:tcW w:w="850" w:type="dxa"/>
            <w:vAlign w:val="center"/>
          </w:tcPr>
          <w:p w:rsidR="009F4F6F" w:rsidRPr="009F4F6F" w:rsidRDefault="009F4F6F" w:rsidP="00B6475A">
            <w:pPr>
              <w:jc w:val="center"/>
              <w:rPr>
                <w:sz w:val="26"/>
                <w:szCs w:val="26"/>
              </w:rPr>
            </w:pPr>
            <w:r w:rsidRPr="009F4F6F">
              <w:rPr>
                <w:sz w:val="26"/>
                <w:szCs w:val="26"/>
              </w:rPr>
              <w:lastRenderedPageBreak/>
              <w:t>8</w:t>
            </w:r>
          </w:p>
        </w:tc>
      </w:tr>
      <w:tr w:rsidR="009F4F6F" w:rsidRPr="009F4F6F" w:rsidTr="009F4F6F">
        <w:tc>
          <w:tcPr>
            <w:tcW w:w="817" w:type="dxa"/>
            <w:vAlign w:val="center"/>
          </w:tcPr>
          <w:p w:rsidR="009F4F6F" w:rsidRPr="009F4F6F" w:rsidRDefault="009F4F6F" w:rsidP="00B6475A">
            <w:pPr>
              <w:jc w:val="center"/>
              <w:rPr>
                <w:sz w:val="26"/>
                <w:szCs w:val="26"/>
              </w:rPr>
            </w:pPr>
            <w:r w:rsidRPr="009F4F6F">
              <w:rPr>
                <w:sz w:val="26"/>
                <w:szCs w:val="26"/>
              </w:rPr>
              <w:lastRenderedPageBreak/>
              <w:t>3</w:t>
            </w:r>
          </w:p>
        </w:tc>
        <w:tc>
          <w:tcPr>
            <w:tcW w:w="2835" w:type="dxa"/>
            <w:vAlign w:val="center"/>
          </w:tcPr>
          <w:p w:rsidR="009F4F6F" w:rsidRPr="009F4F6F" w:rsidRDefault="009F4F6F" w:rsidP="009F4F6F">
            <w:pPr>
              <w:jc w:val="left"/>
              <w:rPr>
                <w:sz w:val="26"/>
                <w:szCs w:val="26"/>
              </w:rPr>
            </w:pPr>
            <w:r w:rsidRPr="009F4F6F">
              <w:rPr>
                <w:sz w:val="26"/>
                <w:szCs w:val="26"/>
              </w:rPr>
              <w:t>Nguyễn Anh Thư</w:t>
            </w:r>
          </w:p>
        </w:tc>
        <w:tc>
          <w:tcPr>
            <w:tcW w:w="1701" w:type="dxa"/>
            <w:vAlign w:val="center"/>
          </w:tcPr>
          <w:p w:rsidR="009F4F6F" w:rsidRPr="009F4F6F" w:rsidRDefault="009F4F6F" w:rsidP="009F4F6F">
            <w:pPr>
              <w:jc w:val="center"/>
              <w:rPr>
                <w:sz w:val="26"/>
                <w:szCs w:val="26"/>
              </w:rPr>
            </w:pPr>
            <w:r w:rsidRPr="009F4F6F">
              <w:rPr>
                <w:sz w:val="26"/>
                <w:szCs w:val="26"/>
              </w:rPr>
              <w:t>Giáo viên</w:t>
            </w:r>
          </w:p>
        </w:tc>
        <w:tc>
          <w:tcPr>
            <w:tcW w:w="3544" w:type="dxa"/>
          </w:tcPr>
          <w:p w:rsidR="009F4F6F" w:rsidRPr="00206A08" w:rsidRDefault="009F4F6F" w:rsidP="00B6475A">
            <w:pPr>
              <w:rPr>
                <w:sz w:val="24"/>
                <w:szCs w:val="24"/>
              </w:rPr>
            </w:pPr>
            <w:r w:rsidRPr="006C0076">
              <w:rPr>
                <w:sz w:val="24"/>
                <w:szCs w:val="24"/>
              </w:rPr>
              <w:t>Một số biện pháp giúp  trẻ 3-4 tuổi tự tin, mạnh dạn trong giao tiếp</w:t>
            </w:r>
          </w:p>
        </w:tc>
        <w:tc>
          <w:tcPr>
            <w:tcW w:w="850" w:type="dxa"/>
            <w:vAlign w:val="center"/>
          </w:tcPr>
          <w:p w:rsidR="009F4F6F" w:rsidRPr="009F4F6F" w:rsidRDefault="009F4F6F" w:rsidP="00B6475A">
            <w:pPr>
              <w:jc w:val="center"/>
              <w:rPr>
                <w:sz w:val="26"/>
                <w:szCs w:val="26"/>
              </w:rPr>
            </w:pPr>
            <w:r w:rsidRPr="009F4F6F">
              <w:rPr>
                <w:sz w:val="26"/>
                <w:szCs w:val="26"/>
              </w:rPr>
              <w:t>7</w:t>
            </w:r>
          </w:p>
        </w:tc>
      </w:tr>
      <w:tr w:rsidR="009F4F6F" w:rsidRPr="009F4F6F" w:rsidTr="009F4F6F">
        <w:tc>
          <w:tcPr>
            <w:tcW w:w="817" w:type="dxa"/>
            <w:vAlign w:val="center"/>
          </w:tcPr>
          <w:p w:rsidR="009F4F6F" w:rsidRPr="009F4F6F" w:rsidRDefault="009F4F6F" w:rsidP="00B6475A">
            <w:pPr>
              <w:jc w:val="center"/>
              <w:rPr>
                <w:sz w:val="26"/>
                <w:szCs w:val="26"/>
              </w:rPr>
            </w:pPr>
            <w:r w:rsidRPr="009F4F6F">
              <w:rPr>
                <w:sz w:val="26"/>
                <w:szCs w:val="26"/>
              </w:rPr>
              <w:t>4</w:t>
            </w:r>
          </w:p>
        </w:tc>
        <w:tc>
          <w:tcPr>
            <w:tcW w:w="2835" w:type="dxa"/>
            <w:vAlign w:val="center"/>
          </w:tcPr>
          <w:p w:rsidR="009F4F6F" w:rsidRPr="009F4F6F" w:rsidRDefault="009F4F6F" w:rsidP="009F4F6F">
            <w:pPr>
              <w:jc w:val="center"/>
              <w:rPr>
                <w:sz w:val="26"/>
                <w:szCs w:val="26"/>
              </w:rPr>
            </w:pPr>
            <w:r w:rsidRPr="009F4F6F">
              <w:rPr>
                <w:sz w:val="26"/>
                <w:szCs w:val="26"/>
              </w:rPr>
              <w:t>Nguyễn Thị Thùy Trang</w:t>
            </w:r>
          </w:p>
        </w:tc>
        <w:tc>
          <w:tcPr>
            <w:tcW w:w="1701" w:type="dxa"/>
            <w:vAlign w:val="center"/>
          </w:tcPr>
          <w:p w:rsidR="009F4F6F" w:rsidRPr="009F4F6F" w:rsidRDefault="009F4F6F" w:rsidP="009F4F6F">
            <w:pPr>
              <w:jc w:val="center"/>
              <w:rPr>
                <w:sz w:val="26"/>
                <w:szCs w:val="26"/>
              </w:rPr>
            </w:pPr>
            <w:r w:rsidRPr="009F4F6F">
              <w:rPr>
                <w:sz w:val="26"/>
                <w:szCs w:val="26"/>
              </w:rPr>
              <w:t>Giáo viên</w:t>
            </w:r>
          </w:p>
        </w:tc>
        <w:tc>
          <w:tcPr>
            <w:tcW w:w="3544" w:type="dxa"/>
          </w:tcPr>
          <w:p w:rsidR="009F4F6F" w:rsidRPr="00206A08" w:rsidRDefault="009F4F6F" w:rsidP="00B6475A">
            <w:pPr>
              <w:rPr>
                <w:sz w:val="24"/>
                <w:szCs w:val="24"/>
              </w:rPr>
            </w:pPr>
            <w:r>
              <w:rPr>
                <w:sz w:val="24"/>
                <w:szCs w:val="24"/>
              </w:rPr>
              <w:t>M</w:t>
            </w:r>
            <w:r w:rsidRPr="006C0076">
              <w:rPr>
                <w:sz w:val="24"/>
                <w:szCs w:val="24"/>
              </w:rPr>
              <w:t>ột số biện pháp giúp trẻ 5-6 tuổi biết yêu thương, quan tâm, chia sẽ với người thân</w:t>
            </w:r>
          </w:p>
        </w:tc>
        <w:tc>
          <w:tcPr>
            <w:tcW w:w="850" w:type="dxa"/>
            <w:vAlign w:val="center"/>
          </w:tcPr>
          <w:p w:rsidR="009F4F6F" w:rsidRPr="009F4F6F" w:rsidRDefault="009F4F6F" w:rsidP="00B6475A">
            <w:pPr>
              <w:jc w:val="center"/>
              <w:rPr>
                <w:sz w:val="26"/>
                <w:szCs w:val="26"/>
              </w:rPr>
            </w:pPr>
            <w:r w:rsidRPr="009F4F6F">
              <w:rPr>
                <w:sz w:val="26"/>
                <w:szCs w:val="26"/>
              </w:rPr>
              <w:t>7</w:t>
            </w:r>
          </w:p>
        </w:tc>
      </w:tr>
      <w:tr w:rsidR="009F4F6F" w:rsidRPr="009F4F6F" w:rsidTr="009F4F6F">
        <w:tc>
          <w:tcPr>
            <w:tcW w:w="817" w:type="dxa"/>
            <w:vAlign w:val="center"/>
          </w:tcPr>
          <w:p w:rsidR="009F4F6F" w:rsidRPr="009F4F6F" w:rsidRDefault="009F4F6F" w:rsidP="00B6475A">
            <w:pPr>
              <w:jc w:val="center"/>
              <w:rPr>
                <w:sz w:val="26"/>
                <w:szCs w:val="26"/>
              </w:rPr>
            </w:pPr>
            <w:r w:rsidRPr="009F4F6F">
              <w:rPr>
                <w:sz w:val="26"/>
                <w:szCs w:val="26"/>
              </w:rPr>
              <w:t>5</w:t>
            </w:r>
          </w:p>
        </w:tc>
        <w:tc>
          <w:tcPr>
            <w:tcW w:w="2835" w:type="dxa"/>
            <w:vAlign w:val="center"/>
          </w:tcPr>
          <w:p w:rsidR="009F4F6F" w:rsidRPr="009F4F6F" w:rsidRDefault="009F4F6F" w:rsidP="009F4F6F">
            <w:pPr>
              <w:jc w:val="left"/>
              <w:rPr>
                <w:sz w:val="26"/>
                <w:szCs w:val="26"/>
              </w:rPr>
            </w:pPr>
            <w:r w:rsidRPr="009F4F6F">
              <w:rPr>
                <w:sz w:val="26"/>
                <w:szCs w:val="26"/>
              </w:rPr>
              <w:t>Võ Ngọc Hiền</w:t>
            </w:r>
          </w:p>
        </w:tc>
        <w:tc>
          <w:tcPr>
            <w:tcW w:w="1701" w:type="dxa"/>
            <w:vAlign w:val="center"/>
          </w:tcPr>
          <w:p w:rsidR="009F4F6F" w:rsidRPr="009F4F6F" w:rsidRDefault="009F4F6F" w:rsidP="009F4F6F">
            <w:pPr>
              <w:jc w:val="center"/>
              <w:rPr>
                <w:sz w:val="26"/>
                <w:szCs w:val="26"/>
              </w:rPr>
            </w:pPr>
            <w:r w:rsidRPr="009F4F6F">
              <w:rPr>
                <w:sz w:val="26"/>
                <w:szCs w:val="26"/>
              </w:rPr>
              <w:t>Giáo viên</w:t>
            </w:r>
          </w:p>
        </w:tc>
        <w:tc>
          <w:tcPr>
            <w:tcW w:w="3544" w:type="dxa"/>
          </w:tcPr>
          <w:p w:rsidR="009F4F6F" w:rsidRPr="00206A08" w:rsidRDefault="009F4F6F" w:rsidP="00B6475A">
            <w:pPr>
              <w:rPr>
                <w:sz w:val="24"/>
                <w:szCs w:val="24"/>
              </w:rPr>
            </w:pPr>
            <w:r w:rsidRPr="006C0076">
              <w:rPr>
                <w:sz w:val="24"/>
                <w:szCs w:val="24"/>
              </w:rPr>
              <w:t>Một số biện pháp giáo dục vệ sinh răng miệng cho trẻ 4-5 tuổi</w:t>
            </w:r>
          </w:p>
        </w:tc>
        <w:tc>
          <w:tcPr>
            <w:tcW w:w="850" w:type="dxa"/>
            <w:vAlign w:val="center"/>
          </w:tcPr>
          <w:p w:rsidR="009F4F6F" w:rsidRPr="009F4F6F" w:rsidRDefault="009F4F6F" w:rsidP="00B6475A">
            <w:pPr>
              <w:jc w:val="center"/>
              <w:rPr>
                <w:sz w:val="26"/>
                <w:szCs w:val="26"/>
              </w:rPr>
            </w:pPr>
            <w:r w:rsidRPr="009F4F6F">
              <w:rPr>
                <w:sz w:val="26"/>
                <w:szCs w:val="26"/>
              </w:rPr>
              <w:t>7</w:t>
            </w:r>
          </w:p>
        </w:tc>
      </w:tr>
      <w:tr w:rsidR="009F4F6F" w:rsidRPr="009F4F6F" w:rsidTr="009F4F6F">
        <w:tc>
          <w:tcPr>
            <w:tcW w:w="817" w:type="dxa"/>
            <w:vAlign w:val="center"/>
          </w:tcPr>
          <w:p w:rsidR="009F4F6F" w:rsidRPr="009F4F6F" w:rsidRDefault="009F4F6F" w:rsidP="00B6475A">
            <w:pPr>
              <w:jc w:val="center"/>
              <w:rPr>
                <w:sz w:val="26"/>
                <w:szCs w:val="26"/>
              </w:rPr>
            </w:pPr>
            <w:r>
              <w:rPr>
                <w:sz w:val="26"/>
                <w:szCs w:val="26"/>
              </w:rPr>
              <w:t>6</w:t>
            </w:r>
          </w:p>
        </w:tc>
        <w:tc>
          <w:tcPr>
            <w:tcW w:w="2835" w:type="dxa"/>
            <w:vAlign w:val="center"/>
          </w:tcPr>
          <w:p w:rsidR="009F4F6F" w:rsidRPr="009F4F6F" w:rsidRDefault="009F4F6F" w:rsidP="009F4F6F">
            <w:pPr>
              <w:jc w:val="left"/>
              <w:rPr>
                <w:sz w:val="26"/>
                <w:szCs w:val="26"/>
              </w:rPr>
            </w:pPr>
            <w:r w:rsidRPr="009F4F6F">
              <w:rPr>
                <w:sz w:val="26"/>
                <w:szCs w:val="26"/>
              </w:rPr>
              <w:t>Lê Thị Hồng Đào</w:t>
            </w:r>
          </w:p>
        </w:tc>
        <w:tc>
          <w:tcPr>
            <w:tcW w:w="1701" w:type="dxa"/>
            <w:vAlign w:val="center"/>
          </w:tcPr>
          <w:p w:rsidR="009F4F6F" w:rsidRDefault="009F4F6F" w:rsidP="009F4F6F">
            <w:pPr>
              <w:jc w:val="center"/>
            </w:pPr>
            <w:r w:rsidRPr="000A3D7E">
              <w:rPr>
                <w:sz w:val="26"/>
                <w:szCs w:val="26"/>
              </w:rPr>
              <w:t>Giáo viên</w:t>
            </w:r>
          </w:p>
        </w:tc>
        <w:tc>
          <w:tcPr>
            <w:tcW w:w="3544" w:type="dxa"/>
          </w:tcPr>
          <w:p w:rsidR="009F4F6F" w:rsidRPr="00206A08" w:rsidRDefault="009F4F6F" w:rsidP="00B6475A">
            <w:pPr>
              <w:rPr>
                <w:sz w:val="24"/>
                <w:szCs w:val="24"/>
              </w:rPr>
            </w:pPr>
            <w:r>
              <w:rPr>
                <w:sz w:val="24"/>
                <w:szCs w:val="24"/>
              </w:rPr>
              <w:t>M</w:t>
            </w:r>
            <w:r w:rsidRPr="006C0076">
              <w:rPr>
                <w:sz w:val="24"/>
                <w:szCs w:val="24"/>
              </w:rPr>
              <w:t>ột số biện pháp nâng cao ý thức bảo vệ môi trường cho trẻ 5-6 tuổi trong trường mầm non</w:t>
            </w:r>
          </w:p>
        </w:tc>
        <w:tc>
          <w:tcPr>
            <w:tcW w:w="850" w:type="dxa"/>
            <w:vAlign w:val="center"/>
          </w:tcPr>
          <w:p w:rsidR="009F4F6F" w:rsidRPr="009F4F6F" w:rsidRDefault="009F4F6F" w:rsidP="00B6475A">
            <w:pPr>
              <w:jc w:val="center"/>
              <w:rPr>
                <w:sz w:val="26"/>
                <w:szCs w:val="26"/>
              </w:rPr>
            </w:pPr>
            <w:r>
              <w:rPr>
                <w:sz w:val="26"/>
                <w:szCs w:val="26"/>
              </w:rPr>
              <w:t>8</w:t>
            </w:r>
          </w:p>
        </w:tc>
      </w:tr>
      <w:tr w:rsidR="009F4F6F" w:rsidRPr="009F4F6F" w:rsidTr="009F4F6F">
        <w:tc>
          <w:tcPr>
            <w:tcW w:w="817" w:type="dxa"/>
            <w:vAlign w:val="center"/>
          </w:tcPr>
          <w:p w:rsidR="009F4F6F" w:rsidRPr="009F4F6F" w:rsidRDefault="009F4F6F" w:rsidP="00B6475A">
            <w:pPr>
              <w:jc w:val="center"/>
              <w:rPr>
                <w:sz w:val="26"/>
                <w:szCs w:val="26"/>
              </w:rPr>
            </w:pPr>
            <w:r>
              <w:rPr>
                <w:sz w:val="26"/>
                <w:szCs w:val="26"/>
              </w:rPr>
              <w:t>7</w:t>
            </w:r>
          </w:p>
        </w:tc>
        <w:tc>
          <w:tcPr>
            <w:tcW w:w="2835" w:type="dxa"/>
            <w:vAlign w:val="center"/>
          </w:tcPr>
          <w:p w:rsidR="009F4F6F" w:rsidRPr="009F4F6F" w:rsidRDefault="009F4F6F" w:rsidP="009F4F6F">
            <w:pPr>
              <w:jc w:val="left"/>
              <w:rPr>
                <w:sz w:val="26"/>
                <w:szCs w:val="26"/>
              </w:rPr>
            </w:pPr>
            <w:r w:rsidRPr="009F4F6F">
              <w:rPr>
                <w:sz w:val="26"/>
                <w:szCs w:val="26"/>
              </w:rPr>
              <w:t>Nguyễn Thị Cẩm Hường</w:t>
            </w:r>
          </w:p>
        </w:tc>
        <w:tc>
          <w:tcPr>
            <w:tcW w:w="1701" w:type="dxa"/>
            <w:vAlign w:val="center"/>
          </w:tcPr>
          <w:p w:rsidR="009F4F6F" w:rsidRDefault="009F4F6F" w:rsidP="009F4F6F">
            <w:pPr>
              <w:jc w:val="center"/>
            </w:pPr>
            <w:r w:rsidRPr="000A3D7E">
              <w:rPr>
                <w:sz w:val="26"/>
                <w:szCs w:val="26"/>
              </w:rPr>
              <w:t>Giáo viên</w:t>
            </w:r>
          </w:p>
        </w:tc>
        <w:tc>
          <w:tcPr>
            <w:tcW w:w="3544" w:type="dxa"/>
          </w:tcPr>
          <w:p w:rsidR="009F4F6F" w:rsidRPr="00206A08" w:rsidRDefault="009F4F6F" w:rsidP="00B6475A">
            <w:pPr>
              <w:rPr>
                <w:sz w:val="24"/>
                <w:szCs w:val="24"/>
              </w:rPr>
            </w:pPr>
            <w:r w:rsidRPr="006C0076">
              <w:rPr>
                <w:sz w:val="24"/>
                <w:szCs w:val="24"/>
              </w:rPr>
              <w:t>Một số biện pháp lồng ghép giáo dục về giới, giới tính cho trẻ mẫu giáo 4-5 tuổi</w:t>
            </w:r>
          </w:p>
        </w:tc>
        <w:tc>
          <w:tcPr>
            <w:tcW w:w="850" w:type="dxa"/>
            <w:vAlign w:val="center"/>
          </w:tcPr>
          <w:p w:rsidR="009F4F6F" w:rsidRPr="009F4F6F" w:rsidRDefault="009F4F6F" w:rsidP="00B6475A">
            <w:pPr>
              <w:jc w:val="center"/>
              <w:rPr>
                <w:sz w:val="26"/>
                <w:szCs w:val="26"/>
              </w:rPr>
            </w:pPr>
            <w:r>
              <w:rPr>
                <w:sz w:val="26"/>
                <w:szCs w:val="26"/>
              </w:rPr>
              <w:t>8</w:t>
            </w:r>
          </w:p>
        </w:tc>
      </w:tr>
      <w:tr w:rsidR="009F4F6F" w:rsidRPr="009F4F6F" w:rsidTr="009F4F6F">
        <w:tc>
          <w:tcPr>
            <w:tcW w:w="817" w:type="dxa"/>
            <w:vAlign w:val="center"/>
          </w:tcPr>
          <w:p w:rsidR="009F4F6F" w:rsidRPr="009F4F6F" w:rsidRDefault="009F4F6F" w:rsidP="00B6475A">
            <w:pPr>
              <w:jc w:val="center"/>
              <w:rPr>
                <w:sz w:val="26"/>
                <w:szCs w:val="26"/>
              </w:rPr>
            </w:pPr>
            <w:r>
              <w:rPr>
                <w:sz w:val="26"/>
                <w:szCs w:val="26"/>
              </w:rPr>
              <w:t>8</w:t>
            </w:r>
          </w:p>
        </w:tc>
        <w:tc>
          <w:tcPr>
            <w:tcW w:w="2835" w:type="dxa"/>
            <w:vAlign w:val="center"/>
          </w:tcPr>
          <w:p w:rsidR="009F4F6F" w:rsidRPr="009F4F6F" w:rsidRDefault="009F4F6F" w:rsidP="009F4F6F">
            <w:pPr>
              <w:jc w:val="left"/>
              <w:rPr>
                <w:sz w:val="26"/>
                <w:szCs w:val="26"/>
              </w:rPr>
            </w:pPr>
            <w:r w:rsidRPr="009F4F6F">
              <w:rPr>
                <w:sz w:val="26"/>
                <w:szCs w:val="26"/>
              </w:rPr>
              <w:t>Huỳnh Thị Yến Mai</w:t>
            </w:r>
          </w:p>
        </w:tc>
        <w:tc>
          <w:tcPr>
            <w:tcW w:w="1701" w:type="dxa"/>
            <w:vAlign w:val="center"/>
          </w:tcPr>
          <w:p w:rsidR="009F4F6F" w:rsidRDefault="009F4F6F" w:rsidP="009F4F6F">
            <w:pPr>
              <w:jc w:val="center"/>
            </w:pPr>
            <w:r w:rsidRPr="000A3D7E">
              <w:rPr>
                <w:sz w:val="26"/>
                <w:szCs w:val="26"/>
              </w:rPr>
              <w:t>Giáo viên</w:t>
            </w:r>
          </w:p>
        </w:tc>
        <w:tc>
          <w:tcPr>
            <w:tcW w:w="3544" w:type="dxa"/>
          </w:tcPr>
          <w:p w:rsidR="009F4F6F" w:rsidRPr="00206A08" w:rsidRDefault="009F4F6F" w:rsidP="00B6475A">
            <w:pPr>
              <w:rPr>
                <w:sz w:val="24"/>
                <w:szCs w:val="24"/>
              </w:rPr>
            </w:pPr>
            <w:r w:rsidRPr="006C0076">
              <w:rPr>
                <w:sz w:val="24"/>
                <w:szCs w:val="24"/>
              </w:rPr>
              <w:t>Một số biện pháp rèn kỹ năng sống cho trẻ 5 -6 tuổi chuẩn bị vào lớp 1</w:t>
            </w:r>
          </w:p>
        </w:tc>
        <w:tc>
          <w:tcPr>
            <w:tcW w:w="850" w:type="dxa"/>
            <w:vAlign w:val="center"/>
          </w:tcPr>
          <w:p w:rsidR="009F4F6F" w:rsidRPr="009F4F6F" w:rsidRDefault="009F4F6F" w:rsidP="00B6475A">
            <w:pPr>
              <w:jc w:val="center"/>
              <w:rPr>
                <w:sz w:val="26"/>
                <w:szCs w:val="26"/>
              </w:rPr>
            </w:pPr>
            <w:r>
              <w:rPr>
                <w:sz w:val="26"/>
                <w:szCs w:val="26"/>
              </w:rPr>
              <w:t>8</w:t>
            </w:r>
          </w:p>
        </w:tc>
      </w:tr>
      <w:tr w:rsidR="009F4F6F" w:rsidRPr="009F4F6F" w:rsidTr="009F4F6F">
        <w:tc>
          <w:tcPr>
            <w:tcW w:w="817" w:type="dxa"/>
            <w:vAlign w:val="center"/>
          </w:tcPr>
          <w:p w:rsidR="009F4F6F" w:rsidRPr="009F4F6F" w:rsidRDefault="009F4F6F" w:rsidP="00B6475A">
            <w:pPr>
              <w:jc w:val="center"/>
              <w:rPr>
                <w:sz w:val="26"/>
                <w:szCs w:val="26"/>
              </w:rPr>
            </w:pPr>
            <w:r>
              <w:rPr>
                <w:sz w:val="26"/>
                <w:szCs w:val="26"/>
              </w:rPr>
              <w:t>9</w:t>
            </w:r>
          </w:p>
        </w:tc>
        <w:tc>
          <w:tcPr>
            <w:tcW w:w="2835" w:type="dxa"/>
            <w:vAlign w:val="center"/>
          </w:tcPr>
          <w:p w:rsidR="009F4F6F" w:rsidRPr="009F4F6F" w:rsidRDefault="009F4F6F" w:rsidP="009F4F6F">
            <w:pPr>
              <w:jc w:val="left"/>
              <w:rPr>
                <w:sz w:val="26"/>
                <w:szCs w:val="26"/>
              </w:rPr>
            </w:pPr>
            <w:r w:rsidRPr="009F4F6F">
              <w:rPr>
                <w:sz w:val="26"/>
                <w:szCs w:val="26"/>
              </w:rPr>
              <w:t>Lê Thị Kim Chi</w:t>
            </w:r>
          </w:p>
        </w:tc>
        <w:tc>
          <w:tcPr>
            <w:tcW w:w="1701" w:type="dxa"/>
            <w:vAlign w:val="center"/>
          </w:tcPr>
          <w:p w:rsidR="009F4F6F" w:rsidRDefault="009F4F6F" w:rsidP="009F4F6F">
            <w:pPr>
              <w:jc w:val="center"/>
            </w:pPr>
            <w:r w:rsidRPr="000A3D7E">
              <w:rPr>
                <w:sz w:val="26"/>
                <w:szCs w:val="26"/>
              </w:rPr>
              <w:t>Giáo viên</w:t>
            </w:r>
          </w:p>
        </w:tc>
        <w:tc>
          <w:tcPr>
            <w:tcW w:w="3544" w:type="dxa"/>
          </w:tcPr>
          <w:p w:rsidR="009F4F6F" w:rsidRPr="00206A08" w:rsidRDefault="009F4F6F" w:rsidP="00B6475A">
            <w:pPr>
              <w:rPr>
                <w:sz w:val="24"/>
                <w:szCs w:val="24"/>
              </w:rPr>
            </w:pPr>
            <w:r>
              <w:rPr>
                <w:sz w:val="24"/>
                <w:szCs w:val="24"/>
              </w:rPr>
              <w:t>M</w:t>
            </w:r>
            <w:r w:rsidRPr="006C0076">
              <w:rPr>
                <w:sz w:val="24"/>
                <w:szCs w:val="24"/>
              </w:rPr>
              <w:t>ột số biện pháp  giáo dục kỹ năng sống cho trẻ 5-6 tuổi</w:t>
            </w:r>
          </w:p>
        </w:tc>
        <w:tc>
          <w:tcPr>
            <w:tcW w:w="850" w:type="dxa"/>
            <w:vAlign w:val="center"/>
          </w:tcPr>
          <w:p w:rsidR="009F4F6F" w:rsidRPr="009F4F6F" w:rsidRDefault="009F4F6F" w:rsidP="00B6475A">
            <w:pPr>
              <w:jc w:val="center"/>
              <w:rPr>
                <w:sz w:val="26"/>
                <w:szCs w:val="26"/>
              </w:rPr>
            </w:pPr>
            <w:r>
              <w:rPr>
                <w:sz w:val="26"/>
                <w:szCs w:val="26"/>
              </w:rPr>
              <w:t>7</w:t>
            </w:r>
          </w:p>
        </w:tc>
      </w:tr>
      <w:tr w:rsidR="009F4F6F" w:rsidRPr="009F4F6F" w:rsidTr="009F4F6F">
        <w:tc>
          <w:tcPr>
            <w:tcW w:w="817" w:type="dxa"/>
            <w:vAlign w:val="center"/>
          </w:tcPr>
          <w:p w:rsidR="009F4F6F" w:rsidRPr="009F4F6F" w:rsidRDefault="009F4F6F" w:rsidP="00B6475A">
            <w:pPr>
              <w:jc w:val="center"/>
              <w:rPr>
                <w:sz w:val="26"/>
                <w:szCs w:val="26"/>
              </w:rPr>
            </w:pPr>
            <w:r>
              <w:rPr>
                <w:sz w:val="26"/>
                <w:szCs w:val="26"/>
              </w:rPr>
              <w:t>10</w:t>
            </w:r>
          </w:p>
        </w:tc>
        <w:tc>
          <w:tcPr>
            <w:tcW w:w="2835" w:type="dxa"/>
            <w:vAlign w:val="center"/>
          </w:tcPr>
          <w:p w:rsidR="009F4F6F" w:rsidRPr="009F4F6F" w:rsidRDefault="009F4F6F" w:rsidP="009F4F6F">
            <w:pPr>
              <w:jc w:val="left"/>
              <w:rPr>
                <w:sz w:val="26"/>
                <w:szCs w:val="26"/>
              </w:rPr>
            </w:pPr>
            <w:r w:rsidRPr="009F4F6F">
              <w:rPr>
                <w:sz w:val="26"/>
                <w:szCs w:val="26"/>
              </w:rPr>
              <w:t>Đỗ Thị Thúy Hằng</w:t>
            </w:r>
          </w:p>
        </w:tc>
        <w:tc>
          <w:tcPr>
            <w:tcW w:w="1701" w:type="dxa"/>
            <w:vAlign w:val="center"/>
          </w:tcPr>
          <w:p w:rsidR="009F4F6F" w:rsidRDefault="009F4F6F" w:rsidP="009F4F6F">
            <w:pPr>
              <w:jc w:val="center"/>
            </w:pPr>
            <w:r w:rsidRPr="000A3D7E">
              <w:rPr>
                <w:sz w:val="26"/>
                <w:szCs w:val="26"/>
              </w:rPr>
              <w:t>Giáo viên</w:t>
            </w:r>
          </w:p>
        </w:tc>
        <w:tc>
          <w:tcPr>
            <w:tcW w:w="3544" w:type="dxa"/>
          </w:tcPr>
          <w:p w:rsidR="009F4F6F" w:rsidRPr="00206A08" w:rsidRDefault="009F4F6F" w:rsidP="00B6475A">
            <w:pPr>
              <w:rPr>
                <w:sz w:val="24"/>
                <w:szCs w:val="24"/>
              </w:rPr>
            </w:pPr>
            <w:r w:rsidRPr="006C0076">
              <w:rPr>
                <w:sz w:val="24"/>
                <w:szCs w:val="24"/>
              </w:rPr>
              <w:t>Một số biện pháp giúp trẻ 4-5 tuổi ngủ ngon giấc</w:t>
            </w:r>
          </w:p>
        </w:tc>
        <w:tc>
          <w:tcPr>
            <w:tcW w:w="850" w:type="dxa"/>
            <w:vAlign w:val="center"/>
          </w:tcPr>
          <w:p w:rsidR="009F4F6F" w:rsidRPr="009F4F6F" w:rsidRDefault="009F4F6F" w:rsidP="00B6475A">
            <w:pPr>
              <w:jc w:val="center"/>
              <w:rPr>
                <w:sz w:val="26"/>
                <w:szCs w:val="26"/>
              </w:rPr>
            </w:pPr>
            <w:r>
              <w:rPr>
                <w:sz w:val="26"/>
                <w:szCs w:val="26"/>
              </w:rPr>
              <w:t>8</w:t>
            </w:r>
          </w:p>
        </w:tc>
      </w:tr>
      <w:tr w:rsidR="009F4F6F" w:rsidRPr="009F4F6F" w:rsidTr="009F4F6F">
        <w:tc>
          <w:tcPr>
            <w:tcW w:w="817" w:type="dxa"/>
            <w:vAlign w:val="center"/>
          </w:tcPr>
          <w:p w:rsidR="009F4F6F" w:rsidRDefault="009F4F6F" w:rsidP="00B6475A">
            <w:pPr>
              <w:jc w:val="center"/>
              <w:rPr>
                <w:sz w:val="26"/>
                <w:szCs w:val="26"/>
              </w:rPr>
            </w:pPr>
            <w:r>
              <w:rPr>
                <w:sz w:val="26"/>
                <w:szCs w:val="26"/>
              </w:rPr>
              <w:t>11</w:t>
            </w:r>
          </w:p>
        </w:tc>
        <w:tc>
          <w:tcPr>
            <w:tcW w:w="2835" w:type="dxa"/>
            <w:vAlign w:val="center"/>
          </w:tcPr>
          <w:p w:rsidR="009F4F6F" w:rsidRPr="009F4F6F" w:rsidRDefault="009F4F6F" w:rsidP="009F4F6F">
            <w:pPr>
              <w:jc w:val="left"/>
              <w:rPr>
                <w:sz w:val="26"/>
                <w:szCs w:val="26"/>
              </w:rPr>
            </w:pPr>
            <w:r>
              <w:rPr>
                <w:sz w:val="26"/>
                <w:szCs w:val="26"/>
              </w:rPr>
              <w:t>Nguyễn Thị Mỹ Thuận</w:t>
            </w:r>
          </w:p>
        </w:tc>
        <w:tc>
          <w:tcPr>
            <w:tcW w:w="1701" w:type="dxa"/>
            <w:vAlign w:val="center"/>
          </w:tcPr>
          <w:p w:rsidR="009F4F6F" w:rsidRDefault="009F4F6F" w:rsidP="009F4F6F">
            <w:pPr>
              <w:jc w:val="center"/>
            </w:pPr>
            <w:r w:rsidRPr="000A3D7E">
              <w:rPr>
                <w:sz w:val="26"/>
                <w:szCs w:val="26"/>
              </w:rPr>
              <w:t>Giáo viên</w:t>
            </w:r>
          </w:p>
        </w:tc>
        <w:tc>
          <w:tcPr>
            <w:tcW w:w="3544" w:type="dxa"/>
          </w:tcPr>
          <w:p w:rsidR="009F4F6F" w:rsidRPr="00206A08" w:rsidRDefault="009F4F6F" w:rsidP="00B6475A">
            <w:pPr>
              <w:rPr>
                <w:sz w:val="24"/>
                <w:szCs w:val="24"/>
              </w:rPr>
            </w:pPr>
            <w:r>
              <w:rPr>
                <w:sz w:val="24"/>
                <w:szCs w:val="24"/>
              </w:rPr>
              <w:t>M</w:t>
            </w:r>
            <w:r w:rsidRPr="006C0076">
              <w:rPr>
                <w:sz w:val="24"/>
                <w:szCs w:val="24"/>
              </w:rPr>
              <w:t>ột số biện pháp hướng dẫn trẻ mẫu giáo 5 -6 tuổi ở trường MG Lợi Bình Nhơn thực hiện tốt bài tập đội hình, đội ngũ</w:t>
            </w:r>
          </w:p>
        </w:tc>
        <w:tc>
          <w:tcPr>
            <w:tcW w:w="850" w:type="dxa"/>
            <w:vAlign w:val="center"/>
          </w:tcPr>
          <w:p w:rsidR="009F4F6F" w:rsidRPr="009F4F6F" w:rsidRDefault="009F4F6F" w:rsidP="00B6475A">
            <w:pPr>
              <w:jc w:val="center"/>
              <w:rPr>
                <w:sz w:val="26"/>
                <w:szCs w:val="26"/>
              </w:rPr>
            </w:pPr>
            <w:r>
              <w:rPr>
                <w:sz w:val="26"/>
                <w:szCs w:val="26"/>
              </w:rPr>
              <w:t>8</w:t>
            </w:r>
          </w:p>
        </w:tc>
      </w:tr>
    </w:tbl>
    <w:p w:rsidR="009F4F6F" w:rsidRPr="008D2D81" w:rsidRDefault="009F4F6F" w:rsidP="009F4F6F"/>
    <w:p w:rsidR="009F4F6F" w:rsidRPr="009F4F6F" w:rsidRDefault="009F4F6F" w:rsidP="009F4F6F">
      <w:pPr>
        <w:rPr>
          <w:b/>
        </w:rPr>
      </w:pPr>
      <w:r w:rsidRPr="009F4F6F">
        <w:rPr>
          <w:b/>
        </w:rPr>
        <w:t>2. Ý kiến .</w:t>
      </w:r>
    </w:p>
    <w:p w:rsidR="009F4F6F" w:rsidRPr="008D2D81" w:rsidRDefault="009F4F6F" w:rsidP="009F4F6F">
      <w:pPr>
        <w:ind w:firstLine="720"/>
      </w:pPr>
      <w:r w:rsidRPr="008D2D81">
        <w:t>100% các thành viên trong hội nghị đều nhất trí với bảng tổng hợp nhận xét về những mặt ưu điểm và hạn chế của các SKKN của toàn trường và nhất trí gử</w:t>
      </w:r>
      <w:r>
        <w:t>i 11</w:t>
      </w:r>
      <w:r w:rsidRPr="008D2D81">
        <w:t xml:space="preserve"> bản SKKN củ</w:t>
      </w:r>
      <w:r>
        <w:t>a 11</w:t>
      </w:r>
      <w:r w:rsidRPr="008D2D81">
        <w:t xml:space="preserve"> tác giả có tên trong danh sách để đề nghị Hội đồng xét SKKN cấp trên xem xét và xếp loại.</w:t>
      </w:r>
    </w:p>
    <w:p w:rsidR="009F4F6F" w:rsidRPr="008D2D81" w:rsidRDefault="009F4F6F" w:rsidP="001C41CE">
      <w:pPr>
        <w:ind w:firstLine="720"/>
      </w:pPr>
      <w:r w:rsidRPr="008D2D81">
        <w:t>Biên bản được lập thành 02 bản và được nhất trí thông qua vào hồ</w:t>
      </w:r>
      <w:r>
        <w:t>i 9</w:t>
      </w:r>
      <w:r w:rsidRPr="008D2D81">
        <w:t xml:space="preserve">h </w:t>
      </w:r>
      <w:r>
        <w:t>3</w:t>
      </w:r>
      <w:r>
        <w:t>0 phút ngày 1</w:t>
      </w:r>
      <w:r>
        <w:t>8/03/2021</w:t>
      </w:r>
      <w:r w:rsidRPr="008D2D81">
        <w:t xml:space="preserve"> tại văn phòng nhà trườ</w:t>
      </w:r>
      <w:r w:rsidR="00D7021D">
        <w:t xml:space="preserve">ng, </w:t>
      </w:r>
      <w:r w:rsidR="001C41CE">
        <w:t xml:space="preserve">kết quả này sẽ </w:t>
      </w:r>
      <w:r w:rsidR="00D7021D">
        <w:t>được công khai trên trang wesite</w:t>
      </w:r>
      <w:bookmarkStart w:id="0" w:name="_GoBack"/>
      <w:bookmarkEnd w:id="0"/>
      <w:r w:rsidR="00D7021D">
        <w:t xml:space="preserve"> và bảng công khai của đơn vị./.</w:t>
      </w:r>
    </w:p>
    <w:p w:rsidR="009F4F6F" w:rsidRPr="008D2D81" w:rsidRDefault="009F4F6F" w:rsidP="009F4F6F">
      <w:r w:rsidRPr="008D2D81">
        <w:t> </w:t>
      </w:r>
    </w:p>
    <w:p w:rsidR="00D7021D" w:rsidRDefault="009F4F6F" w:rsidP="009F4F6F">
      <w:pPr>
        <w:rPr>
          <w:b/>
        </w:rPr>
      </w:pPr>
      <w:r w:rsidRPr="009F4F6F">
        <w:rPr>
          <w:b/>
        </w:rPr>
        <w:t>                  THƯ KÝ</w:t>
      </w:r>
      <w:r w:rsidRPr="009F4F6F">
        <w:rPr>
          <w:b/>
        </w:rPr>
        <w:tab/>
      </w:r>
      <w:r w:rsidRPr="009F4F6F">
        <w:rPr>
          <w:b/>
        </w:rPr>
        <w:tab/>
      </w:r>
      <w:r w:rsidRPr="009F4F6F">
        <w:rPr>
          <w:b/>
        </w:rPr>
        <w:tab/>
      </w:r>
      <w:r w:rsidRPr="009F4F6F">
        <w:rPr>
          <w:b/>
        </w:rPr>
        <w:tab/>
      </w:r>
      <w:r w:rsidRPr="009F4F6F">
        <w:rPr>
          <w:b/>
        </w:rPr>
        <w:tab/>
      </w:r>
      <w:r w:rsidRPr="009F4F6F">
        <w:rPr>
          <w:b/>
        </w:rPr>
        <w:tab/>
      </w:r>
      <w:r w:rsidR="00D7021D">
        <w:rPr>
          <w:b/>
        </w:rPr>
        <w:t xml:space="preserve">      HIỆU TRƯỞNG</w:t>
      </w:r>
    </w:p>
    <w:p w:rsidR="009F4F6F" w:rsidRDefault="009F4F6F" w:rsidP="00D7021D">
      <w:pPr>
        <w:ind w:left="5760" w:firstLine="720"/>
        <w:rPr>
          <w:b/>
        </w:rPr>
      </w:pPr>
      <w:r>
        <w:rPr>
          <w:b/>
        </w:rPr>
        <w:t>CHỦ TỊCH HĐKH, SK</w:t>
      </w:r>
    </w:p>
    <w:p w:rsidR="00D7021D" w:rsidRPr="009F4F6F" w:rsidRDefault="00D7021D" w:rsidP="009F4F6F">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9F4F6F" w:rsidRPr="009F4F6F" w:rsidRDefault="009F4F6F" w:rsidP="009F4F6F">
      <w:pPr>
        <w:rPr>
          <w:b/>
        </w:rPr>
      </w:pPr>
    </w:p>
    <w:p w:rsidR="009F4F6F" w:rsidRPr="009F4F6F" w:rsidRDefault="009F4F6F" w:rsidP="009F4F6F">
      <w:pPr>
        <w:rPr>
          <w:b/>
        </w:rPr>
      </w:pPr>
    </w:p>
    <w:p w:rsidR="009F4F6F" w:rsidRPr="009F4F6F" w:rsidRDefault="009F4F6F" w:rsidP="009F4F6F">
      <w:pPr>
        <w:rPr>
          <w:b/>
        </w:rPr>
      </w:pPr>
      <w:r w:rsidRPr="009F4F6F">
        <w:rPr>
          <w:b/>
        </w:rPr>
        <w:t xml:space="preserve">    </w:t>
      </w:r>
      <w:r>
        <w:rPr>
          <w:b/>
        </w:rPr>
        <w:t xml:space="preserve"> </w:t>
      </w:r>
      <w:r w:rsidRPr="009F4F6F">
        <w:rPr>
          <w:b/>
        </w:rPr>
        <w:t>Nguyễn Thị Thùy Trang</w:t>
      </w:r>
      <w:r w:rsidRPr="009F4F6F">
        <w:rPr>
          <w:b/>
        </w:rPr>
        <w:tab/>
      </w:r>
      <w:r w:rsidRPr="009F4F6F">
        <w:rPr>
          <w:b/>
        </w:rPr>
        <w:tab/>
      </w:r>
      <w:r w:rsidRPr="009F4F6F">
        <w:rPr>
          <w:b/>
        </w:rPr>
        <w:tab/>
      </w:r>
      <w:r w:rsidRPr="009F4F6F">
        <w:rPr>
          <w:b/>
        </w:rPr>
        <w:tab/>
      </w:r>
      <w:r w:rsidRPr="009F4F6F">
        <w:rPr>
          <w:b/>
        </w:rPr>
        <w:tab/>
      </w:r>
      <w:r>
        <w:rPr>
          <w:b/>
        </w:rPr>
        <w:t xml:space="preserve">     </w:t>
      </w:r>
      <w:r w:rsidRPr="009F4F6F">
        <w:rPr>
          <w:b/>
        </w:rPr>
        <w:t>Huỳnh Thu Gấm</w:t>
      </w:r>
    </w:p>
    <w:p w:rsidR="009F4F6F" w:rsidRPr="009F4F6F" w:rsidRDefault="009F4F6F" w:rsidP="009F4F6F">
      <w:pPr>
        <w:rPr>
          <w:b/>
        </w:rPr>
      </w:pPr>
      <w:r w:rsidRPr="009F4F6F">
        <w:rPr>
          <w:b/>
        </w:rPr>
        <w:lastRenderedPageBreak/>
        <w:t> </w:t>
      </w:r>
    </w:p>
    <w:p w:rsidR="00D17425" w:rsidRPr="009F4F6F" w:rsidRDefault="00D17425">
      <w:pPr>
        <w:rPr>
          <w:b/>
        </w:rPr>
      </w:pPr>
    </w:p>
    <w:sectPr w:rsidR="00D17425" w:rsidRPr="009F4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F6F"/>
    <w:rsid w:val="001C41CE"/>
    <w:rsid w:val="00305593"/>
    <w:rsid w:val="007612E2"/>
    <w:rsid w:val="00962260"/>
    <w:rsid w:val="009F4F6F"/>
    <w:rsid w:val="00D17425"/>
    <w:rsid w:val="00D7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6F"/>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4F6F"/>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6F"/>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4F6F"/>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2021-03-17T03:42:00Z</cp:lastPrinted>
  <dcterms:created xsi:type="dcterms:W3CDTF">2021-03-17T03:32:00Z</dcterms:created>
  <dcterms:modified xsi:type="dcterms:W3CDTF">2021-03-17T03:46:00Z</dcterms:modified>
</cp:coreProperties>
</file>